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51C2F" w14:textId="28EE2EA3" w:rsidR="00001537" w:rsidRPr="00E85822" w:rsidRDefault="00E85822" w:rsidP="00E85822">
      <w:pPr>
        <w:jc w:val="center"/>
        <w:outlineLvl w:val="0"/>
        <w:rPr>
          <w:rFonts w:asciiTheme="majorHAnsi" w:hAnsiTheme="majorHAnsi" w:cstheme="majorHAnsi"/>
          <w:b/>
          <w:sz w:val="48"/>
          <w:szCs w:val="48"/>
        </w:rPr>
      </w:pPr>
      <w:bookmarkStart w:id="0" w:name="_GoBack"/>
      <w:bookmarkEnd w:id="0"/>
      <w:r w:rsidRPr="00E85822">
        <w:rPr>
          <w:rFonts w:asciiTheme="majorHAnsi" w:hAnsiTheme="majorHAnsi" w:cstheme="majorHAnsi"/>
          <w:b/>
          <w:sz w:val="48"/>
          <w:szCs w:val="48"/>
        </w:rPr>
        <w:t>Sustainable Landscaping</w:t>
      </w:r>
    </w:p>
    <w:p w14:paraId="36A22391" w14:textId="32149DE6" w:rsidR="00001537" w:rsidRPr="00E85822" w:rsidRDefault="00001537" w:rsidP="00224CA6">
      <w:pPr>
        <w:outlineLvl w:val="0"/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53B3BEF" w14:textId="77777777" w:rsidR="00001537" w:rsidRPr="00E85822" w:rsidRDefault="00001537">
      <w:pPr>
        <w:rPr>
          <w:rFonts w:asciiTheme="majorHAnsi" w:hAnsiTheme="majorHAnsi" w:cstheme="majorHAnsi"/>
          <w:sz w:val="28"/>
          <w:szCs w:val="28"/>
        </w:rPr>
      </w:pPr>
    </w:p>
    <w:p w14:paraId="4C76F386" w14:textId="07B043F3" w:rsidR="009F4290" w:rsidRPr="00E85822" w:rsidRDefault="00001537" w:rsidP="00E8582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</w:pPr>
      <w:r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Sustainable landscaping strives to be attractive</w:t>
      </w:r>
      <w:r w:rsid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while maintaining environmental balance </w:t>
      </w:r>
      <w:r w:rsidR="00125FC5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with</w:t>
      </w:r>
      <w:r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minimal </w:t>
      </w:r>
      <w:r w:rsidR="004D670C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use of </w:t>
      </w:r>
      <w:r w:rsid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maintenance resources</w:t>
      </w:r>
      <w:r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. Typical features include native plants</w:t>
      </w:r>
      <w:r w:rsidR="00311E60"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, minimally invasive </w:t>
      </w:r>
      <w:r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soil management techniques </w:t>
      </w:r>
      <w:r w:rsid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(</w:t>
      </w:r>
      <w:r w:rsidR="00311E60"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no tilling</w:t>
      </w:r>
      <w:r w:rsidR="00125FC5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</w:t>
      </w:r>
      <w:r w:rsid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or</w:t>
      </w:r>
      <w:r w:rsidR="00311E60"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mulching</w:t>
      </w:r>
      <w:r w:rsid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),</w:t>
      </w:r>
      <w:r w:rsidR="00311E60"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application of </w:t>
      </w:r>
      <w:r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compost</w:t>
      </w:r>
      <w:r w:rsidR="00311E60"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,</w:t>
      </w:r>
      <w:r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</w:t>
      </w:r>
      <w:r w:rsid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and </w:t>
      </w:r>
      <w:r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reduction of stormwater run-off </w:t>
      </w:r>
      <w:r w:rsidR="00C9628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with </w:t>
      </w:r>
      <w:r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bio-swales, rai</w:t>
      </w:r>
      <w:r w:rsidR="009F4290" w:rsidRPr="00E85822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n gardens and permeable paving. </w:t>
      </w:r>
    </w:p>
    <w:p w14:paraId="031FAB02" w14:textId="55D7C2E2" w:rsidR="009F4290" w:rsidRPr="0018129F" w:rsidRDefault="00E21428" w:rsidP="00E8582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</w:pP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Sustainable landscaping relies chiefly on </w:t>
      </w:r>
      <w:r w:rsidR="0031611B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organic forms of f</w:t>
      </w:r>
      <w:r w:rsidR="009F4290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ertilizers </w:t>
      </w:r>
      <w:r w:rsidR="0031611B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and pest control</w:t>
      </w:r>
      <w:r w:rsidR="000F550F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. </w:t>
      </w:r>
      <w:r w:rsidR="000F550F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Many </w:t>
      </w:r>
      <w:r w:rsidR="000B192E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traditional </w:t>
      </w:r>
      <w:r w:rsidR="000F550F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pesticides </w:t>
      </w:r>
      <w:r w:rsidR="00C96282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contain </w:t>
      </w:r>
      <w:r w:rsidR="000F550F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endocrine disruptors, </w:t>
      </w:r>
      <w:r w:rsidR="003A1616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which </w:t>
      </w:r>
      <w:r w:rsidR="000F550F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>affect natural hormone production</w:t>
      </w:r>
      <w:r w:rsidR="00C96282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>.</w:t>
      </w:r>
      <w:r w:rsidR="000B192E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96282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>L</w:t>
      </w:r>
      <w:r w:rsidR="000F550F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ong-term exposure to these chemicals can affect </w:t>
      </w:r>
      <w:r w:rsidR="00180E02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 xml:space="preserve">human </w:t>
      </w:r>
      <w:r w:rsidR="000F550F" w:rsidRPr="0018129F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FFFFF"/>
        </w:rPr>
        <w:t>growth and gender-specific functions.</w:t>
      </w:r>
      <w:r w:rsidR="00001537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</w:t>
      </w:r>
      <w:r w:rsidR="00C96282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However, i</w:t>
      </w:r>
      <w:r w:rsidR="00642AF3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n certain cases chemicals may be needed to control infestations of non-native invasive plants. </w:t>
      </w:r>
    </w:p>
    <w:p w14:paraId="455771AC" w14:textId="2A484797" w:rsidR="0031611B" w:rsidRPr="0018129F" w:rsidRDefault="0031611B" w:rsidP="00E85822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</w:pP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Traditional </w:t>
      </w:r>
      <w:r w:rsidR="00E85822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gas-powered </w:t>
      </w: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landscape maintenance tools </w:t>
      </w:r>
      <w:r w:rsidR="000B192E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are</w:t>
      </w: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loud </w:t>
      </w:r>
      <w:r w:rsidR="00E85822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and </w:t>
      </w: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polluting. </w:t>
      </w:r>
      <w:r w:rsidR="002C5CE2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Advances in</w:t>
      </w: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battery technology ha</w:t>
      </w:r>
      <w:r w:rsid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ve</w:t>
      </w: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made elect</w:t>
      </w:r>
      <w:r w:rsidR="00125FC5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r</w:t>
      </w: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ic</w:t>
      </w:r>
      <w:r w:rsidR="00125FC5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-powered</w:t>
      </w: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options much more </w:t>
      </w:r>
      <w:r w:rsidR="00E85822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feasible</w:t>
      </w: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with </w:t>
      </w:r>
      <w:r w:rsidR="002C5CE2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>reduced</w:t>
      </w:r>
      <w:r w:rsidR="00BC5FD6"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 </w:t>
      </w:r>
      <w:r w:rsidRPr="0018129F"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  <w:t xml:space="preserve">noise and low climate impact. </w:t>
      </w:r>
    </w:p>
    <w:p w14:paraId="46B09F16" w14:textId="77777777" w:rsidR="0031611B" w:rsidRPr="00E85822" w:rsidRDefault="0031611B" w:rsidP="00001537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</w:pPr>
    </w:p>
    <w:p w14:paraId="00D3F366" w14:textId="29B09567" w:rsidR="0031611B" w:rsidRPr="00125FC5" w:rsidRDefault="00125FC5" w:rsidP="00224CA6">
      <w:pPr>
        <w:pStyle w:val="NormalWeb"/>
        <w:spacing w:before="0" w:beforeAutospacing="0" w:after="0" w:afterAutospacing="0"/>
        <w:outlineLvl w:val="0"/>
        <w:rPr>
          <w:rFonts w:asciiTheme="majorHAnsi" w:hAnsiTheme="majorHAnsi" w:cstheme="majorHAnsi"/>
          <w:b/>
          <w:color w:val="000000" w:themeColor="text1"/>
          <w:kern w:val="24"/>
          <w:sz w:val="28"/>
          <w:szCs w:val="28"/>
        </w:rPr>
      </w:pPr>
      <w:r w:rsidRPr="00125FC5">
        <w:rPr>
          <w:rFonts w:asciiTheme="majorHAnsi" w:hAnsiTheme="majorHAnsi" w:cstheme="majorHAnsi"/>
          <w:b/>
          <w:color w:val="000000" w:themeColor="text1"/>
          <w:kern w:val="24"/>
          <w:sz w:val="28"/>
          <w:szCs w:val="28"/>
        </w:rPr>
        <w:t>Achievements to Date</w:t>
      </w:r>
    </w:p>
    <w:p w14:paraId="0BCEEFB3" w14:textId="185B6B01" w:rsidR="00001537" w:rsidRPr="00125FC5" w:rsidRDefault="009F4290" w:rsidP="00125FC5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125FC5">
        <w:rPr>
          <w:rFonts w:asciiTheme="majorHAnsi" w:eastAsia="Times New Roman" w:hAnsiTheme="majorHAnsi" w:cstheme="majorHAnsi"/>
          <w:sz w:val="28"/>
          <w:szCs w:val="28"/>
        </w:rPr>
        <w:t xml:space="preserve">The 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T</w:t>
      </w:r>
      <w:r w:rsidR="00E15A95" w:rsidRPr="00125FC5">
        <w:rPr>
          <w:rFonts w:asciiTheme="majorHAnsi" w:eastAsia="Times New Roman" w:hAnsiTheme="majorHAnsi" w:cstheme="majorHAnsi"/>
          <w:sz w:val="28"/>
          <w:szCs w:val="28"/>
        </w:rPr>
        <w:t>own of Fairfield is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 xml:space="preserve"> committed to using </w:t>
      </w:r>
      <w:r w:rsidR="00BC5FD6" w:rsidRPr="00125FC5">
        <w:rPr>
          <w:rFonts w:asciiTheme="majorHAnsi" w:eastAsia="Times New Roman" w:hAnsiTheme="majorHAnsi" w:cstheme="majorHAnsi"/>
          <w:sz w:val="28"/>
          <w:szCs w:val="28"/>
        </w:rPr>
        <w:t>o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 xml:space="preserve">rganic fertilizers on all 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T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>own fields and open</w:t>
      </w:r>
      <w:r w:rsidR="00E15A95" w:rsidRPr="00125FC5">
        <w:rPr>
          <w:rFonts w:asciiTheme="majorHAnsi" w:eastAsia="Times New Roman" w:hAnsiTheme="majorHAnsi" w:cstheme="majorHAnsi"/>
          <w:sz w:val="28"/>
          <w:szCs w:val="28"/>
        </w:rPr>
        <w:t xml:space="preserve"> spaces </w:t>
      </w:r>
      <w:r w:rsidR="00602DE4">
        <w:rPr>
          <w:rFonts w:asciiTheme="majorHAnsi" w:eastAsia="Times New Roman" w:hAnsiTheme="majorHAnsi" w:cstheme="majorHAnsi"/>
          <w:sz w:val="28"/>
          <w:szCs w:val="28"/>
        </w:rPr>
        <w:t>(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 xml:space="preserve">with the exception of </w:t>
      </w:r>
      <w:r w:rsidR="00BC5FD6" w:rsidRPr="00125FC5">
        <w:rPr>
          <w:rFonts w:asciiTheme="majorHAnsi" w:eastAsia="Times New Roman" w:hAnsiTheme="majorHAnsi" w:cstheme="majorHAnsi"/>
          <w:sz w:val="28"/>
          <w:szCs w:val="28"/>
        </w:rPr>
        <w:t>g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>olf courses</w:t>
      </w:r>
      <w:r w:rsidR="00602DE4">
        <w:rPr>
          <w:rFonts w:asciiTheme="majorHAnsi" w:eastAsia="Times New Roman" w:hAnsiTheme="majorHAnsi" w:cstheme="majorHAnsi"/>
          <w:sz w:val="28"/>
          <w:szCs w:val="28"/>
        </w:rPr>
        <w:t>)</w:t>
      </w:r>
    </w:p>
    <w:p w14:paraId="357182D6" w14:textId="03A120BA" w:rsidR="0031611B" w:rsidRPr="00125FC5" w:rsidRDefault="00510F39" w:rsidP="00125FC5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sz w:val="28"/>
          <w:szCs w:val="28"/>
        </w:rPr>
        <w:t xml:space="preserve">The 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T</w:t>
      </w:r>
      <w:r w:rsidR="0031611B" w:rsidRPr="00125FC5">
        <w:rPr>
          <w:rFonts w:asciiTheme="majorHAnsi" w:eastAsia="Times New Roman" w:hAnsiTheme="majorHAnsi" w:cstheme="majorHAnsi"/>
          <w:sz w:val="28"/>
          <w:szCs w:val="28"/>
        </w:rPr>
        <w:t xml:space="preserve">own utilizes </w:t>
      </w:r>
      <w:r w:rsidR="00F912A0" w:rsidRPr="00125FC5">
        <w:rPr>
          <w:rFonts w:asciiTheme="majorHAnsi" w:eastAsia="Times New Roman" w:hAnsiTheme="majorHAnsi" w:cstheme="majorHAnsi"/>
          <w:sz w:val="28"/>
          <w:szCs w:val="28"/>
        </w:rPr>
        <w:t xml:space="preserve">various “Best Management Practices” for municipal grounds maintenance including </w:t>
      </w:r>
      <w:r w:rsidR="0031611B" w:rsidRPr="00125FC5">
        <w:rPr>
          <w:rFonts w:asciiTheme="majorHAnsi" w:eastAsia="Times New Roman" w:hAnsiTheme="majorHAnsi" w:cstheme="majorHAnsi"/>
          <w:sz w:val="28"/>
          <w:szCs w:val="28"/>
        </w:rPr>
        <w:t>Integrated Pest Management</w:t>
      </w:r>
      <w:r w:rsidR="00F912A0" w:rsidRPr="00125FC5">
        <w:rPr>
          <w:rFonts w:asciiTheme="majorHAnsi" w:eastAsia="Times New Roman" w:hAnsiTheme="majorHAnsi" w:cstheme="majorHAnsi"/>
          <w:sz w:val="28"/>
          <w:szCs w:val="28"/>
        </w:rPr>
        <w:t>;</w:t>
      </w:r>
      <w:r w:rsidR="009E5E56" w:rsidRPr="00125FC5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3A1616">
        <w:rPr>
          <w:rFonts w:asciiTheme="majorHAnsi" w:eastAsia="Times New Roman" w:hAnsiTheme="majorHAnsi" w:cstheme="majorHAnsi"/>
          <w:sz w:val="28"/>
          <w:szCs w:val="28"/>
        </w:rPr>
        <w:t>i</w:t>
      </w:r>
      <w:r w:rsidR="009E5E56" w:rsidRPr="00125FC5">
        <w:rPr>
          <w:rFonts w:asciiTheme="majorHAnsi" w:eastAsia="Times New Roman" w:hAnsiTheme="majorHAnsi" w:cstheme="majorHAnsi"/>
          <w:sz w:val="28"/>
          <w:szCs w:val="28"/>
        </w:rPr>
        <w:t>rrigation; per</w:t>
      </w:r>
      <w:r>
        <w:rPr>
          <w:rFonts w:asciiTheme="majorHAnsi" w:eastAsia="Times New Roman" w:hAnsiTheme="majorHAnsi" w:cstheme="majorHAnsi"/>
          <w:sz w:val="28"/>
          <w:szCs w:val="28"/>
        </w:rPr>
        <w:t>meable</w:t>
      </w:r>
      <w:r w:rsidR="009E5E56" w:rsidRPr="00125FC5">
        <w:rPr>
          <w:rFonts w:asciiTheme="majorHAnsi" w:eastAsia="Times New Roman" w:hAnsiTheme="majorHAnsi" w:cstheme="majorHAnsi"/>
          <w:sz w:val="28"/>
          <w:szCs w:val="28"/>
        </w:rPr>
        <w:t xml:space="preserve"> pavement</w:t>
      </w:r>
      <w:r w:rsidR="003A1616">
        <w:rPr>
          <w:rFonts w:asciiTheme="majorHAnsi" w:eastAsia="Times New Roman" w:hAnsiTheme="majorHAnsi" w:cstheme="majorHAnsi"/>
          <w:sz w:val="28"/>
          <w:szCs w:val="28"/>
        </w:rPr>
        <w:t>,</w:t>
      </w:r>
      <w:r w:rsidR="009E5E56" w:rsidRPr="00125FC5">
        <w:rPr>
          <w:rFonts w:asciiTheme="majorHAnsi" w:eastAsia="Times New Roman" w:hAnsiTheme="majorHAnsi" w:cstheme="majorHAnsi"/>
          <w:sz w:val="28"/>
          <w:szCs w:val="28"/>
        </w:rPr>
        <w:t xml:space="preserve"> and </w:t>
      </w:r>
      <w:r w:rsidR="003A1616">
        <w:rPr>
          <w:rFonts w:asciiTheme="majorHAnsi" w:eastAsia="Times New Roman" w:hAnsiTheme="majorHAnsi" w:cstheme="majorHAnsi"/>
          <w:sz w:val="28"/>
          <w:szCs w:val="28"/>
        </w:rPr>
        <w:t>L</w:t>
      </w:r>
      <w:r w:rsidR="009E5E56" w:rsidRPr="00125FC5">
        <w:rPr>
          <w:rFonts w:asciiTheme="majorHAnsi" w:eastAsia="Times New Roman" w:hAnsiTheme="majorHAnsi" w:cstheme="majorHAnsi"/>
          <w:sz w:val="28"/>
          <w:szCs w:val="28"/>
        </w:rPr>
        <w:t xml:space="preserve">and </w:t>
      </w:r>
      <w:r w:rsidR="003A1616">
        <w:rPr>
          <w:rFonts w:asciiTheme="majorHAnsi" w:eastAsia="Times New Roman" w:hAnsiTheme="majorHAnsi" w:cstheme="majorHAnsi"/>
          <w:sz w:val="28"/>
          <w:szCs w:val="28"/>
        </w:rPr>
        <w:t>U</w:t>
      </w:r>
      <w:r w:rsidR="009E5E56" w:rsidRPr="00125FC5">
        <w:rPr>
          <w:rFonts w:asciiTheme="majorHAnsi" w:eastAsia="Times New Roman" w:hAnsiTheme="majorHAnsi" w:cstheme="majorHAnsi"/>
          <w:sz w:val="28"/>
          <w:szCs w:val="28"/>
        </w:rPr>
        <w:t xml:space="preserve">se </w:t>
      </w:r>
      <w:r w:rsidR="003A1616">
        <w:rPr>
          <w:rFonts w:asciiTheme="majorHAnsi" w:eastAsia="Times New Roman" w:hAnsiTheme="majorHAnsi" w:cstheme="majorHAnsi"/>
          <w:sz w:val="28"/>
          <w:szCs w:val="28"/>
        </w:rPr>
        <w:t>P</w:t>
      </w:r>
      <w:r w:rsidR="009E5E56" w:rsidRPr="00125FC5">
        <w:rPr>
          <w:rFonts w:asciiTheme="majorHAnsi" w:eastAsia="Times New Roman" w:hAnsiTheme="majorHAnsi" w:cstheme="majorHAnsi"/>
          <w:sz w:val="28"/>
          <w:szCs w:val="28"/>
        </w:rPr>
        <w:t xml:space="preserve">ractices </w:t>
      </w:r>
      <w:r w:rsidR="003A1616">
        <w:rPr>
          <w:rFonts w:asciiTheme="majorHAnsi" w:eastAsia="Times New Roman" w:hAnsiTheme="majorHAnsi" w:cstheme="majorHAnsi"/>
          <w:sz w:val="28"/>
          <w:szCs w:val="28"/>
        </w:rPr>
        <w:t xml:space="preserve">of </w:t>
      </w:r>
      <w:r w:rsidR="009E5E56" w:rsidRPr="00125FC5">
        <w:rPr>
          <w:rFonts w:asciiTheme="majorHAnsi" w:eastAsia="Times New Roman" w:hAnsiTheme="majorHAnsi" w:cstheme="majorHAnsi"/>
          <w:sz w:val="28"/>
          <w:szCs w:val="28"/>
        </w:rPr>
        <w:t>native planting and pruning policy</w:t>
      </w:r>
    </w:p>
    <w:p w14:paraId="636499D9" w14:textId="2AFCD956" w:rsidR="0031611B" w:rsidRPr="00125FC5" w:rsidRDefault="0031611B" w:rsidP="00125FC5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125FC5">
        <w:rPr>
          <w:rFonts w:asciiTheme="majorHAnsi" w:eastAsia="Times New Roman" w:hAnsiTheme="majorHAnsi" w:cstheme="majorHAnsi"/>
          <w:sz w:val="28"/>
          <w:szCs w:val="28"/>
        </w:rPr>
        <w:t>T</w:t>
      </w:r>
      <w:r w:rsidR="00510F39">
        <w:rPr>
          <w:rFonts w:asciiTheme="majorHAnsi" w:eastAsia="Times New Roman" w:hAnsiTheme="majorHAnsi" w:cstheme="majorHAnsi"/>
          <w:sz w:val="28"/>
          <w:szCs w:val="28"/>
        </w:rPr>
        <w:t xml:space="preserve">he 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T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 xml:space="preserve">own completed </w:t>
      </w:r>
      <w:r w:rsidR="00510F39">
        <w:rPr>
          <w:rFonts w:asciiTheme="majorHAnsi" w:eastAsia="Times New Roman" w:hAnsiTheme="majorHAnsi" w:cstheme="majorHAnsi"/>
          <w:sz w:val="28"/>
          <w:szCs w:val="28"/>
        </w:rPr>
        <w:t xml:space="preserve">an 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>inventory of properties</w:t>
      </w:r>
      <w:r w:rsidR="00510F39">
        <w:rPr>
          <w:rFonts w:asciiTheme="majorHAnsi" w:eastAsia="Times New Roman" w:hAnsiTheme="majorHAnsi" w:cstheme="majorHAnsi"/>
          <w:sz w:val="28"/>
          <w:szCs w:val="28"/>
        </w:rPr>
        <w:t xml:space="preserve"> and developed a site-specific approach to 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>mowing, watering, treatments</w:t>
      </w:r>
      <w:r w:rsidR="00510F39">
        <w:rPr>
          <w:rFonts w:asciiTheme="majorHAnsi" w:eastAsia="Times New Roman" w:hAnsiTheme="majorHAnsi" w:cstheme="majorHAnsi"/>
          <w:sz w:val="28"/>
          <w:szCs w:val="28"/>
        </w:rPr>
        <w:t>,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 xml:space="preserve"> plantings</w:t>
      </w:r>
      <w:r w:rsidR="00510F39">
        <w:rPr>
          <w:rFonts w:asciiTheme="majorHAnsi" w:eastAsia="Times New Roman" w:hAnsiTheme="majorHAnsi" w:cstheme="majorHAnsi"/>
          <w:sz w:val="28"/>
          <w:szCs w:val="28"/>
        </w:rPr>
        <w:t>,</w:t>
      </w:r>
      <w:r w:rsidRPr="00125FC5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E15A95" w:rsidRPr="00125FC5">
        <w:rPr>
          <w:rFonts w:asciiTheme="majorHAnsi" w:eastAsia="Times New Roman" w:hAnsiTheme="majorHAnsi" w:cstheme="majorHAnsi"/>
          <w:sz w:val="28"/>
          <w:szCs w:val="28"/>
        </w:rPr>
        <w:t xml:space="preserve">and </w:t>
      </w:r>
      <w:r w:rsidR="00510F39">
        <w:rPr>
          <w:rFonts w:asciiTheme="majorHAnsi" w:eastAsia="Times New Roman" w:hAnsiTheme="majorHAnsi" w:cstheme="majorHAnsi"/>
          <w:sz w:val="28"/>
          <w:szCs w:val="28"/>
        </w:rPr>
        <w:t>the mana</w:t>
      </w:r>
      <w:r w:rsidR="00E15A95" w:rsidRPr="00125FC5">
        <w:rPr>
          <w:rFonts w:asciiTheme="majorHAnsi" w:eastAsia="Times New Roman" w:hAnsiTheme="majorHAnsi" w:cstheme="majorHAnsi"/>
          <w:sz w:val="28"/>
          <w:szCs w:val="28"/>
        </w:rPr>
        <w:t>gement of invasive</w:t>
      </w:r>
      <w:r w:rsidR="00BC5FD6" w:rsidRPr="00125FC5">
        <w:rPr>
          <w:rFonts w:asciiTheme="majorHAnsi" w:eastAsia="Times New Roman" w:hAnsiTheme="majorHAnsi" w:cstheme="majorHAnsi"/>
          <w:sz w:val="28"/>
          <w:szCs w:val="28"/>
        </w:rPr>
        <w:t xml:space="preserve"> plant</w:t>
      </w:r>
      <w:r w:rsidR="00E15A95" w:rsidRPr="00125FC5">
        <w:rPr>
          <w:rFonts w:asciiTheme="majorHAnsi" w:eastAsia="Times New Roman" w:hAnsiTheme="majorHAnsi" w:cstheme="majorHAnsi"/>
          <w:sz w:val="28"/>
          <w:szCs w:val="28"/>
        </w:rPr>
        <w:t>s</w:t>
      </w:r>
    </w:p>
    <w:p w14:paraId="4532F358" w14:textId="77777777" w:rsidR="0031611B" w:rsidRPr="00E85822" w:rsidRDefault="0031611B" w:rsidP="00001537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</w:pPr>
    </w:p>
    <w:p w14:paraId="4EAE584D" w14:textId="68F88979" w:rsidR="0031611B" w:rsidRPr="00E85822" w:rsidRDefault="0031611B" w:rsidP="00224CA6">
      <w:pPr>
        <w:pStyle w:val="NormalWeb"/>
        <w:spacing w:before="0" w:beforeAutospacing="0" w:after="0" w:afterAutospacing="0"/>
        <w:outlineLvl w:val="0"/>
        <w:rPr>
          <w:rFonts w:asciiTheme="majorHAnsi" w:hAnsiTheme="majorHAnsi" w:cstheme="majorHAnsi"/>
          <w:b/>
          <w:color w:val="000000" w:themeColor="text1"/>
          <w:kern w:val="24"/>
          <w:sz w:val="28"/>
          <w:szCs w:val="28"/>
          <w:u w:val="single"/>
        </w:rPr>
      </w:pPr>
      <w:r w:rsidRPr="00510F39">
        <w:rPr>
          <w:rFonts w:asciiTheme="majorHAnsi" w:hAnsiTheme="majorHAnsi" w:cstheme="majorHAnsi"/>
          <w:b/>
          <w:color w:val="000000" w:themeColor="text1"/>
          <w:kern w:val="24"/>
          <w:sz w:val="28"/>
          <w:szCs w:val="28"/>
        </w:rPr>
        <w:t>Challenges ahead</w:t>
      </w:r>
    </w:p>
    <w:p w14:paraId="374D2F78" w14:textId="48DCEC2B" w:rsidR="0037161E" w:rsidRPr="00510F39" w:rsidRDefault="0037161E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>Educating residents and businesses about non-fossil</w:t>
      </w:r>
      <w:r w:rsidR="00E51B99">
        <w:rPr>
          <w:rFonts w:asciiTheme="majorHAnsi" w:eastAsia="Times New Roman" w:hAnsiTheme="majorHAnsi" w:cstheme="majorHAnsi"/>
          <w:sz w:val="28"/>
          <w:szCs w:val="28"/>
        </w:rPr>
        <w:t>-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fuel equipment</w:t>
      </w:r>
      <w:r w:rsidR="000009CA" w:rsidRPr="00510F39">
        <w:rPr>
          <w:rFonts w:asciiTheme="majorHAnsi" w:eastAsia="Times New Roman" w:hAnsiTheme="majorHAnsi" w:cstheme="majorHAnsi"/>
          <w:sz w:val="28"/>
          <w:szCs w:val="28"/>
        </w:rPr>
        <w:t>, leaving the leaves, mowing at higher length, replacing lawns or portions of them with native grasses and plants or rain gardens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,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0009CA" w:rsidRPr="00510F39">
        <w:rPr>
          <w:rFonts w:asciiTheme="majorHAnsi" w:eastAsia="Times New Roman" w:hAnsiTheme="majorHAnsi" w:cstheme="majorHAnsi"/>
          <w:sz w:val="28"/>
          <w:szCs w:val="28"/>
        </w:rPr>
        <w:t xml:space="preserve">and inter-seeding with clover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and organic options </w:t>
      </w:r>
    </w:p>
    <w:p w14:paraId="7F5BB197" w14:textId="73F84D78" w:rsidR="00E15A95" w:rsidRPr="00510F39" w:rsidRDefault="00E15A95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Working with </w:t>
      </w:r>
      <w:r w:rsidR="00BC5FD6" w:rsidRPr="00510F39">
        <w:rPr>
          <w:rFonts w:asciiTheme="majorHAnsi" w:eastAsia="Times New Roman" w:hAnsiTheme="majorHAnsi" w:cstheme="majorHAnsi"/>
          <w:sz w:val="28"/>
          <w:szCs w:val="28"/>
        </w:rPr>
        <w:t>l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ocal landscape companies to shift to </w:t>
      </w:r>
      <w:r w:rsidR="00BC5FD6" w:rsidRPr="00510F39">
        <w:rPr>
          <w:rFonts w:asciiTheme="majorHAnsi" w:eastAsia="Times New Roman" w:hAnsiTheme="majorHAnsi" w:cstheme="majorHAnsi"/>
          <w:sz w:val="28"/>
          <w:szCs w:val="28"/>
        </w:rPr>
        <w:t xml:space="preserve">organic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landscape practices</w:t>
      </w:r>
    </w:p>
    <w:p w14:paraId="7BB8EB48" w14:textId="77777777" w:rsidR="00E15A95" w:rsidRPr="00E85822" w:rsidRDefault="00E15A95" w:rsidP="00E15A95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000000" w:themeColor="text1"/>
          <w:kern w:val="24"/>
          <w:sz w:val="28"/>
          <w:szCs w:val="28"/>
        </w:rPr>
      </w:pPr>
    </w:p>
    <w:p w14:paraId="00272C0F" w14:textId="77777777" w:rsidR="00001537" w:rsidRPr="00E85822" w:rsidRDefault="00001537">
      <w:pPr>
        <w:rPr>
          <w:rFonts w:asciiTheme="majorHAnsi" w:hAnsiTheme="majorHAnsi" w:cstheme="majorHAnsi"/>
          <w:sz w:val="28"/>
          <w:szCs w:val="28"/>
        </w:rPr>
      </w:pPr>
    </w:p>
    <w:p w14:paraId="79D1FB82" w14:textId="77777777" w:rsidR="00001537" w:rsidRPr="00E85822" w:rsidRDefault="00001537">
      <w:pPr>
        <w:rPr>
          <w:rFonts w:asciiTheme="majorHAnsi" w:hAnsiTheme="majorHAnsi" w:cstheme="majorHAnsi"/>
          <w:sz w:val="28"/>
          <w:szCs w:val="28"/>
        </w:rPr>
      </w:pPr>
    </w:p>
    <w:p w14:paraId="07AAB60C" w14:textId="77777777" w:rsidR="00FF10A3" w:rsidRPr="00510F39" w:rsidRDefault="0031611B" w:rsidP="00224CA6">
      <w:pPr>
        <w:outlineLvl w:val="0"/>
        <w:rPr>
          <w:rFonts w:asciiTheme="majorHAnsi" w:hAnsiTheme="majorHAnsi" w:cstheme="majorHAnsi"/>
          <w:b/>
          <w:sz w:val="28"/>
          <w:szCs w:val="28"/>
        </w:rPr>
      </w:pPr>
      <w:r w:rsidRPr="00510F39">
        <w:rPr>
          <w:rFonts w:asciiTheme="majorHAnsi" w:hAnsiTheme="majorHAnsi" w:cstheme="majorHAnsi"/>
          <w:b/>
          <w:sz w:val="28"/>
          <w:szCs w:val="28"/>
        </w:rPr>
        <w:t>Sustainable Landscaping</w:t>
      </w:r>
      <w:r w:rsidR="005316A4" w:rsidRPr="00510F39">
        <w:rPr>
          <w:rFonts w:asciiTheme="majorHAnsi" w:hAnsiTheme="majorHAnsi" w:cstheme="majorHAnsi"/>
          <w:b/>
          <w:sz w:val="28"/>
          <w:szCs w:val="28"/>
        </w:rPr>
        <w:t xml:space="preserve"> Benefits</w:t>
      </w:r>
    </w:p>
    <w:p w14:paraId="26567A30" w14:textId="28B820C8" w:rsidR="005316A4" w:rsidRPr="00510F39" w:rsidRDefault="000F550F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lastRenderedPageBreak/>
        <w:t xml:space="preserve">Organic </w:t>
      </w:r>
      <w:r w:rsidR="00452F19" w:rsidRPr="00510F39">
        <w:rPr>
          <w:rFonts w:asciiTheme="majorHAnsi" w:eastAsia="Times New Roman" w:hAnsiTheme="majorHAnsi" w:cstheme="majorHAnsi"/>
          <w:sz w:val="28"/>
          <w:szCs w:val="28"/>
        </w:rPr>
        <w:t>l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andscaping practices </w:t>
      </w:r>
      <w:r w:rsidR="00CF70D5" w:rsidRPr="00510F39">
        <w:rPr>
          <w:rFonts w:asciiTheme="majorHAnsi" w:eastAsia="Times New Roman" w:hAnsiTheme="majorHAnsi" w:cstheme="majorHAnsi"/>
          <w:sz w:val="28"/>
          <w:szCs w:val="28"/>
        </w:rPr>
        <w:t>i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 xml:space="preserve">mprove soil and </w:t>
      </w:r>
      <w:r w:rsidR="000B654A" w:rsidRPr="00510F39">
        <w:rPr>
          <w:rFonts w:asciiTheme="majorHAnsi" w:eastAsia="Times New Roman" w:hAnsiTheme="majorHAnsi" w:cstheme="majorHAnsi"/>
          <w:sz w:val="28"/>
          <w:szCs w:val="28"/>
        </w:rPr>
        <w:t>plant health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,</w:t>
      </w:r>
      <w:r w:rsidR="000B654A" w:rsidRPr="00510F39">
        <w:rPr>
          <w:rFonts w:asciiTheme="majorHAnsi" w:eastAsia="Times New Roman" w:hAnsiTheme="majorHAnsi" w:cstheme="majorHAnsi"/>
          <w:sz w:val="28"/>
          <w:szCs w:val="28"/>
        </w:rPr>
        <w:t xml:space="preserve"> allowing the soil to 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>retain moisture longer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;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0B654A" w:rsidRPr="00510F39">
        <w:rPr>
          <w:rFonts w:asciiTheme="majorHAnsi" w:eastAsia="Times New Roman" w:hAnsiTheme="majorHAnsi" w:cstheme="majorHAnsi"/>
          <w:sz w:val="28"/>
          <w:szCs w:val="28"/>
        </w:rPr>
        <w:t>provide more aeration of the s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 xml:space="preserve">oil, </w:t>
      </w:r>
      <w:r w:rsidR="000B654A" w:rsidRPr="00510F39">
        <w:rPr>
          <w:rFonts w:asciiTheme="majorHAnsi" w:eastAsia="Times New Roman" w:hAnsiTheme="majorHAnsi" w:cstheme="majorHAnsi"/>
          <w:sz w:val="28"/>
          <w:szCs w:val="28"/>
        </w:rPr>
        <w:t xml:space="preserve">and 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 xml:space="preserve">improve </w:t>
      </w:r>
      <w:r w:rsidR="000B654A" w:rsidRPr="00510F39">
        <w:rPr>
          <w:rFonts w:asciiTheme="majorHAnsi" w:eastAsia="Times New Roman" w:hAnsiTheme="majorHAnsi" w:cstheme="majorHAnsi"/>
          <w:sz w:val="28"/>
          <w:szCs w:val="28"/>
        </w:rPr>
        <w:t xml:space="preserve">soil 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>texture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. </w:t>
      </w:r>
      <w:r w:rsidR="0042745A" w:rsidRPr="00510F39">
        <w:rPr>
          <w:rFonts w:asciiTheme="majorHAnsi" w:eastAsia="Times New Roman" w:hAnsiTheme="majorHAnsi" w:cstheme="majorHAnsi"/>
          <w:sz w:val="28"/>
          <w:szCs w:val="28"/>
        </w:rPr>
        <w:t xml:space="preserve">It </w:t>
      </w:r>
      <w:r w:rsidR="0042745A">
        <w:rPr>
          <w:rFonts w:asciiTheme="majorHAnsi" w:eastAsia="Times New Roman" w:hAnsiTheme="majorHAnsi" w:cstheme="majorHAnsi"/>
          <w:sz w:val="28"/>
          <w:szCs w:val="28"/>
        </w:rPr>
        <w:t xml:space="preserve">encourages the growth of </w:t>
      </w:r>
      <w:r w:rsidR="0042745A" w:rsidRPr="00510F39">
        <w:rPr>
          <w:rFonts w:asciiTheme="majorHAnsi" w:eastAsia="Times New Roman" w:hAnsiTheme="majorHAnsi" w:cstheme="majorHAnsi"/>
          <w:sz w:val="28"/>
          <w:szCs w:val="28"/>
        </w:rPr>
        <w:t xml:space="preserve">microbes, earthworms, fungi and other good bacteria </w:t>
      </w:r>
      <w:r w:rsidR="0042745A">
        <w:rPr>
          <w:rFonts w:asciiTheme="majorHAnsi" w:eastAsia="Times New Roman" w:hAnsiTheme="majorHAnsi" w:cstheme="majorHAnsi"/>
          <w:sz w:val="28"/>
          <w:szCs w:val="28"/>
        </w:rPr>
        <w:t>that</w:t>
      </w:r>
      <w:r w:rsidR="0042745A" w:rsidRPr="00510F39">
        <w:rPr>
          <w:rFonts w:asciiTheme="majorHAnsi" w:eastAsia="Times New Roman" w:hAnsiTheme="majorHAnsi" w:cstheme="majorHAnsi"/>
          <w:sz w:val="28"/>
          <w:szCs w:val="28"/>
        </w:rPr>
        <w:t xml:space="preserve"> help to nourish plants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 xml:space="preserve">, </w:t>
      </w:r>
      <w:r w:rsidR="0042745A" w:rsidRPr="00510F39">
        <w:rPr>
          <w:rFonts w:asciiTheme="majorHAnsi" w:eastAsia="Times New Roman" w:hAnsiTheme="majorHAnsi" w:cstheme="majorHAnsi"/>
          <w:sz w:val="28"/>
          <w:szCs w:val="28"/>
        </w:rPr>
        <w:t>thus requir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ing</w:t>
      </w:r>
      <w:r w:rsidR="0042745A" w:rsidRPr="00510F39">
        <w:rPr>
          <w:rFonts w:asciiTheme="majorHAnsi" w:eastAsia="Times New Roman" w:hAnsiTheme="majorHAnsi" w:cstheme="majorHAnsi"/>
          <w:sz w:val="28"/>
          <w:szCs w:val="28"/>
        </w:rPr>
        <w:t xml:space="preserve"> little </w:t>
      </w:r>
      <w:r w:rsidR="0042745A">
        <w:rPr>
          <w:rFonts w:asciiTheme="majorHAnsi" w:eastAsia="Times New Roman" w:hAnsiTheme="majorHAnsi" w:cstheme="majorHAnsi"/>
          <w:sz w:val="28"/>
          <w:szCs w:val="28"/>
        </w:rPr>
        <w:t>or</w:t>
      </w:r>
      <w:r w:rsidR="0042745A" w:rsidRPr="00510F39">
        <w:rPr>
          <w:rFonts w:asciiTheme="majorHAnsi" w:eastAsia="Times New Roman" w:hAnsiTheme="majorHAnsi" w:cstheme="majorHAnsi"/>
          <w:sz w:val="28"/>
          <w:szCs w:val="28"/>
        </w:rPr>
        <w:t xml:space="preserve"> no fertilizers</w:t>
      </w:r>
    </w:p>
    <w:p w14:paraId="5ED76E0E" w14:textId="3DEF9C78" w:rsidR="005316A4" w:rsidRPr="00510F39" w:rsidRDefault="00B35792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sz w:val="28"/>
          <w:szCs w:val="28"/>
        </w:rPr>
        <w:t>O</w:t>
      </w:r>
      <w:r w:rsidR="0031611B" w:rsidRPr="00510F39">
        <w:rPr>
          <w:rFonts w:asciiTheme="majorHAnsi" w:eastAsia="Times New Roman" w:hAnsiTheme="majorHAnsi" w:cstheme="majorHAnsi"/>
          <w:sz w:val="28"/>
          <w:szCs w:val="28"/>
        </w:rPr>
        <w:t xml:space="preserve">rganic </w:t>
      </w:r>
      <w:r w:rsidR="000B654A" w:rsidRPr="00510F39">
        <w:rPr>
          <w:rFonts w:asciiTheme="majorHAnsi" w:eastAsia="Times New Roman" w:hAnsiTheme="majorHAnsi" w:cstheme="majorHAnsi"/>
          <w:sz w:val="28"/>
          <w:szCs w:val="28"/>
        </w:rPr>
        <w:t>landscaping practices</w:t>
      </w:r>
      <w:r>
        <w:rPr>
          <w:rFonts w:asciiTheme="majorHAnsi" w:eastAsia="Times New Roman" w:hAnsiTheme="majorHAnsi" w:cstheme="majorHAnsi"/>
          <w:sz w:val="28"/>
          <w:szCs w:val="28"/>
        </w:rPr>
        <w:t xml:space="preserve"> are</w:t>
      </w:r>
      <w:r w:rsidR="00602DE4"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0F550F" w:rsidRPr="00510F39">
        <w:rPr>
          <w:rFonts w:asciiTheme="majorHAnsi" w:eastAsia="Times New Roman" w:hAnsiTheme="majorHAnsi" w:cstheme="majorHAnsi"/>
          <w:sz w:val="28"/>
          <w:szCs w:val="28"/>
        </w:rPr>
        <w:t>safe for humans and p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>ets</w:t>
      </w:r>
      <w:r w:rsidR="00C2164D">
        <w:rPr>
          <w:rFonts w:asciiTheme="majorHAnsi" w:eastAsia="Times New Roman" w:hAnsiTheme="majorHAnsi" w:cstheme="majorHAnsi"/>
          <w:sz w:val="28"/>
          <w:szCs w:val="28"/>
        </w:rPr>
        <w:t>, with</w:t>
      </w:r>
      <w:r w:rsidR="000B654A" w:rsidRPr="00510F39">
        <w:rPr>
          <w:rFonts w:asciiTheme="majorHAnsi" w:eastAsia="Times New Roman" w:hAnsiTheme="majorHAnsi" w:cstheme="majorHAnsi"/>
          <w:sz w:val="28"/>
          <w:szCs w:val="28"/>
        </w:rPr>
        <w:t xml:space="preserve"> no 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 xml:space="preserve">toxic </w:t>
      </w:r>
      <w:r>
        <w:rPr>
          <w:rFonts w:asciiTheme="majorHAnsi" w:eastAsia="Times New Roman" w:hAnsiTheme="majorHAnsi" w:cstheme="majorHAnsi"/>
          <w:sz w:val="28"/>
          <w:szCs w:val="28"/>
        </w:rPr>
        <w:t xml:space="preserve">or biohazardous 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>pollution of soil and water</w:t>
      </w:r>
    </w:p>
    <w:p w14:paraId="3FE23B5F" w14:textId="2C526AF5" w:rsidR="000F550F" w:rsidRPr="00510F39" w:rsidRDefault="000F550F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Strategic use of trees can help lower heating and cooling bills as well as maximize </w:t>
      </w:r>
      <w:r w:rsidR="0093539F" w:rsidRPr="00510F39">
        <w:rPr>
          <w:rFonts w:asciiTheme="majorHAnsi" w:eastAsia="Times New Roman" w:hAnsiTheme="majorHAnsi" w:cstheme="majorHAnsi"/>
          <w:sz w:val="28"/>
          <w:szCs w:val="28"/>
        </w:rPr>
        <w:t xml:space="preserve">the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inherent beauty of landscape</w:t>
      </w:r>
    </w:p>
    <w:p w14:paraId="2906462B" w14:textId="0DDEEBF1" w:rsidR="005316A4" w:rsidRPr="00510F39" w:rsidRDefault="000F550F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Use of 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>native plants</w:t>
      </w:r>
      <w:r w:rsidR="0031611B" w:rsidRPr="00510F39">
        <w:rPr>
          <w:rFonts w:asciiTheme="majorHAnsi" w:eastAsia="Times New Roman" w:hAnsiTheme="majorHAnsi" w:cstheme="majorHAnsi"/>
          <w:sz w:val="28"/>
          <w:szCs w:val="28"/>
        </w:rPr>
        <w:t xml:space="preserve"> e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>ncourages biodiversity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 xml:space="preserve"> and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reduces need to water</w:t>
      </w:r>
      <w:r w:rsidR="00C2164D">
        <w:rPr>
          <w:rFonts w:asciiTheme="majorHAnsi" w:eastAsia="Times New Roman" w:hAnsiTheme="majorHAnsi" w:cstheme="majorHAnsi"/>
          <w:sz w:val="28"/>
          <w:szCs w:val="28"/>
        </w:rPr>
        <w:t>, which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l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 xml:space="preserve">owers ground maintenance expenses due to 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 xml:space="preserve">lower water use </w:t>
      </w:r>
      <w:r w:rsidR="005316A4" w:rsidRPr="00510F39">
        <w:rPr>
          <w:rFonts w:asciiTheme="majorHAnsi" w:eastAsia="Times New Roman" w:hAnsiTheme="majorHAnsi" w:cstheme="majorHAnsi"/>
          <w:sz w:val="28"/>
          <w:szCs w:val="28"/>
        </w:rPr>
        <w:t>and fewer chemical treatments</w:t>
      </w:r>
    </w:p>
    <w:p w14:paraId="41371965" w14:textId="2DF77E04" w:rsidR="0018287F" w:rsidRPr="00510F39" w:rsidRDefault="002A0910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sz w:val="28"/>
          <w:szCs w:val="28"/>
        </w:rPr>
        <w:t>Fossil-fuel-free</w:t>
      </w:r>
      <w:r w:rsidR="0018287F"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882CA4">
        <w:rPr>
          <w:rFonts w:asciiTheme="majorHAnsi" w:eastAsia="Times New Roman" w:hAnsiTheme="majorHAnsi" w:cstheme="majorHAnsi"/>
          <w:sz w:val="28"/>
          <w:szCs w:val="28"/>
        </w:rPr>
        <w:t xml:space="preserve">(i.e., electric) </w:t>
      </w:r>
      <w:r w:rsidR="0018287F" w:rsidRPr="00510F39">
        <w:rPr>
          <w:rFonts w:asciiTheme="majorHAnsi" w:eastAsia="Times New Roman" w:hAnsiTheme="majorHAnsi" w:cstheme="majorHAnsi"/>
          <w:sz w:val="28"/>
          <w:szCs w:val="28"/>
        </w:rPr>
        <w:t>mowing</w:t>
      </w:r>
      <w:r w:rsidR="006755FF"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E15A95" w:rsidRPr="00510F39">
        <w:rPr>
          <w:rFonts w:asciiTheme="majorHAnsi" w:eastAsia="Times New Roman" w:hAnsiTheme="majorHAnsi" w:cstheme="majorHAnsi"/>
          <w:sz w:val="28"/>
          <w:szCs w:val="28"/>
        </w:rPr>
        <w:t xml:space="preserve">and landscape tools </w:t>
      </w:r>
      <w:r w:rsidR="00196B15" w:rsidRPr="00510F39">
        <w:rPr>
          <w:rFonts w:asciiTheme="majorHAnsi" w:eastAsia="Times New Roman" w:hAnsiTheme="majorHAnsi" w:cstheme="majorHAnsi"/>
          <w:sz w:val="28"/>
          <w:szCs w:val="28"/>
        </w:rPr>
        <w:t xml:space="preserve">minimize </w:t>
      </w:r>
      <w:r w:rsidR="00E15A95" w:rsidRPr="00510F39">
        <w:rPr>
          <w:rFonts w:asciiTheme="majorHAnsi" w:eastAsia="Times New Roman" w:hAnsiTheme="majorHAnsi" w:cstheme="majorHAnsi"/>
          <w:sz w:val="28"/>
          <w:szCs w:val="28"/>
        </w:rPr>
        <w:t xml:space="preserve">noise pollution and reduce </w:t>
      </w:r>
      <w:r w:rsidR="0042745A">
        <w:rPr>
          <w:rFonts w:asciiTheme="majorHAnsi" w:eastAsia="Times New Roman" w:hAnsiTheme="majorHAnsi" w:cstheme="majorHAnsi"/>
          <w:sz w:val="28"/>
          <w:szCs w:val="28"/>
        </w:rPr>
        <w:t xml:space="preserve">your </w:t>
      </w:r>
      <w:r w:rsidR="00E15A95" w:rsidRPr="00510F39">
        <w:rPr>
          <w:rFonts w:asciiTheme="majorHAnsi" w:eastAsia="Times New Roman" w:hAnsiTheme="majorHAnsi" w:cstheme="majorHAnsi"/>
          <w:sz w:val="28"/>
          <w:szCs w:val="28"/>
        </w:rPr>
        <w:t>carbon footprint</w:t>
      </w:r>
      <w:r w:rsidR="0042745A">
        <w:rPr>
          <w:rFonts w:asciiTheme="majorHAnsi" w:eastAsia="Times New Roman" w:hAnsiTheme="majorHAnsi" w:cstheme="majorHAnsi"/>
          <w:sz w:val="28"/>
          <w:szCs w:val="28"/>
        </w:rPr>
        <w:t xml:space="preserve">, and prevent harmful particulate matter </w:t>
      </w:r>
      <w:r w:rsidR="00526718">
        <w:rPr>
          <w:rFonts w:asciiTheme="majorHAnsi" w:eastAsia="Times New Roman" w:hAnsiTheme="majorHAnsi" w:cstheme="majorHAnsi"/>
          <w:sz w:val="28"/>
          <w:szCs w:val="28"/>
        </w:rPr>
        <w:t xml:space="preserve">in </w:t>
      </w:r>
      <w:r w:rsidR="00B35792">
        <w:rPr>
          <w:rFonts w:asciiTheme="majorHAnsi" w:eastAsia="Times New Roman" w:hAnsiTheme="majorHAnsi" w:cstheme="majorHAnsi"/>
          <w:sz w:val="28"/>
          <w:szCs w:val="28"/>
        </w:rPr>
        <w:t>the air we breathe</w:t>
      </w:r>
      <w:r w:rsidR="0042745A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</w:p>
    <w:p w14:paraId="79D5FFB2" w14:textId="77777777" w:rsidR="009F4290" w:rsidRPr="00E85822" w:rsidRDefault="009F4290">
      <w:pPr>
        <w:rPr>
          <w:rFonts w:asciiTheme="majorHAnsi" w:hAnsiTheme="majorHAnsi" w:cstheme="majorHAnsi"/>
          <w:sz w:val="28"/>
          <w:szCs w:val="28"/>
        </w:rPr>
      </w:pPr>
    </w:p>
    <w:p w14:paraId="21BF3EDC" w14:textId="77777777" w:rsidR="009F4290" w:rsidRPr="00E85822" w:rsidRDefault="003F1536" w:rsidP="00125FC5">
      <w:pPr>
        <w:jc w:val="center"/>
        <w:rPr>
          <w:rFonts w:asciiTheme="majorHAnsi" w:hAnsiTheme="majorHAnsi" w:cstheme="majorHAnsi"/>
          <w:sz w:val="28"/>
          <w:szCs w:val="28"/>
        </w:rPr>
      </w:pPr>
      <w:r w:rsidRPr="00E85822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650D68F1" wp14:editId="0FBE430E">
            <wp:extent cx="3143853" cy="3008463"/>
            <wp:effectExtent l="0" t="8573" r="0" b="0"/>
            <wp:docPr id="2" name="Picture 2" descr="/var/folders/md/hvt1fkgx1vjdmhpt5tz2hrlw0000gn/T/com.apple.iChat/Messages/Transfers/IMG_29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md/hvt1fkgx1vjdmhpt5tz2hrlw0000gn/T/com.apple.iChat/Messages/Transfers/IMG_29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6" r="5197"/>
                    <a:stretch/>
                  </pic:blipFill>
                  <pic:spPr bwMode="auto">
                    <a:xfrm rot="5400000">
                      <a:off x="0" y="0"/>
                      <a:ext cx="3186316" cy="304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40DB46AD" w14:textId="77777777" w:rsidR="009F4290" w:rsidRPr="00E85822" w:rsidRDefault="000F7AC9" w:rsidP="00125FC5">
      <w:pPr>
        <w:jc w:val="center"/>
        <w:outlineLvl w:val="0"/>
        <w:rPr>
          <w:rFonts w:asciiTheme="majorHAnsi" w:hAnsiTheme="majorHAnsi" w:cstheme="majorHAnsi"/>
          <w:sz w:val="28"/>
          <w:szCs w:val="28"/>
        </w:rPr>
      </w:pPr>
      <w:r w:rsidRPr="00E85822">
        <w:rPr>
          <w:rFonts w:asciiTheme="majorHAnsi" w:hAnsiTheme="majorHAnsi" w:cstheme="majorHAnsi"/>
          <w:sz w:val="28"/>
          <w:szCs w:val="28"/>
        </w:rPr>
        <w:t xml:space="preserve">photo by </w:t>
      </w:r>
      <w:r w:rsidR="003F1536" w:rsidRPr="00E85822">
        <w:rPr>
          <w:rFonts w:asciiTheme="majorHAnsi" w:hAnsiTheme="majorHAnsi" w:cstheme="majorHAnsi"/>
          <w:sz w:val="28"/>
          <w:szCs w:val="28"/>
        </w:rPr>
        <w:t>Mary Hogue</w:t>
      </w:r>
    </w:p>
    <w:p w14:paraId="1ACB33A7" w14:textId="77777777" w:rsidR="00510F39" w:rsidRDefault="00510F39" w:rsidP="00224CA6">
      <w:pPr>
        <w:outlineLvl w:val="0"/>
        <w:rPr>
          <w:rFonts w:asciiTheme="majorHAnsi" w:hAnsiTheme="majorHAnsi" w:cstheme="majorHAnsi"/>
          <w:sz w:val="28"/>
          <w:szCs w:val="28"/>
        </w:rPr>
      </w:pPr>
    </w:p>
    <w:p w14:paraId="00894B31" w14:textId="77777777" w:rsidR="00510F39" w:rsidRDefault="00510F39" w:rsidP="00224CA6">
      <w:pPr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1EF95DC4" w14:textId="77777777" w:rsidR="007D3992" w:rsidRDefault="007D3992" w:rsidP="00224CA6">
      <w:pPr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069DDC01" w14:textId="77777777" w:rsidR="002C5CE2" w:rsidRDefault="002C5CE2" w:rsidP="00224CA6">
      <w:pPr>
        <w:outlineLvl w:val="0"/>
        <w:rPr>
          <w:rFonts w:asciiTheme="majorHAnsi" w:hAnsiTheme="majorHAnsi" w:cstheme="majorHAnsi"/>
          <w:b/>
          <w:sz w:val="28"/>
          <w:szCs w:val="28"/>
        </w:rPr>
      </w:pPr>
    </w:p>
    <w:p w14:paraId="449E1CE8" w14:textId="1EC2BD27" w:rsidR="0031611B" w:rsidRPr="00125FC5" w:rsidRDefault="006E47FB" w:rsidP="00224CA6">
      <w:pPr>
        <w:outlineLvl w:val="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2030 Goals</w:t>
      </w:r>
      <w:r w:rsidR="00602DE4">
        <w:rPr>
          <w:rFonts w:asciiTheme="majorHAnsi" w:hAnsiTheme="majorHAnsi" w:cstheme="majorHAnsi"/>
          <w:b/>
          <w:sz w:val="28"/>
          <w:szCs w:val="28"/>
        </w:rPr>
        <w:t>*</w:t>
      </w:r>
    </w:p>
    <w:p w14:paraId="2B55D1DE" w14:textId="0586830A" w:rsidR="000B654A" w:rsidRPr="00510F39" w:rsidRDefault="000B654A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Install pollinator gardens at </w:t>
      </w:r>
      <w:r w:rsidR="002329D4">
        <w:rPr>
          <w:rFonts w:asciiTheme="majorHAnsi" w:eastAsia="Times New Roman" w:hAnsiTheme="majorHAnsi" w:cstheme="majorHAnsi"/>
          <w:sz w:val="28"/>
          <w:szCs w:val="28"/>
        </w:rPr>
        <w:t>100% of s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chools to be used as on-site field trips/ laboratories</w:t>
      </w:r>
    </w:p>
    <w:p w14:paraId="2046C716" w14:textId="74993645" w:rsidR="00615CE5" w:rsidRDefault="00615CE5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lastRenderedPageBreak/>
        <w:t>Promot</w:t>
      </w:r>
      <w:r w:rsidR="0081718D">
        <w:rPr>
          <w:rFonts w:asciiTheme="majorHAnsi" w:eastAsia="Times New Roman" w:hAnsiTheme="majorHAnsi" w:cstheme="majorHAnsi"/>
          <w:sz w:val="28"/>
          <w:szCs w:val="28"/>
        </w:rPr>
        <w:t>e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Pollinator Pathway &amp; Green Corridor programs so that </w:t>
      </w:r>
      <w:r w:rsidR="0037161E" w:rsidRPr="00510F39">
        <w:rPr>
          <w:rFonts w:asciiTheme="majorHAnsi" w:eastAsia="Times New Roman" w:hAnsiTheme="majorHAnsi" w:cstheme="majorHAnsi"/>
          <w:sz w:val="28"/>
          <w:szCs w:val="28"/>
        </w:rPr>
        <w:t xml:space="preserve">residents and businesses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understand the importance of their participation.</w:t>
      </w:r>
      <w:r w:rsidR="0037161E"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93539F"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37161E" w:rsidRPr="00510F39">
        <w:rPr>
          <w:rFonts w:asciiTheme="majorHAnsi" w:eastAsia="Times New Roman" w:hAnsiTheme="majorHAnsi" w:cstheme="majorHAnsi"/>
          <w:sz w:val="28"/>
          <w:szCs w:val="28"/>
        </w:rPr>
        <w:t>Encourage participants to certify their landscape and prominently display signage to promote the programs</w:t>
      </w:r>
    </w:p>
    <w:p w14:paraId="4C74187B" w14:textId="34C3DFFD" w:rsidR="0043792A" w:rsidRPr="00510F39" w:rsidRDefault="0043792A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sz w:val="28"/>
          <w:szCs w:val="28"/>
        </w:rPr>
        <w:t>Increase awareness and control of invasive species</w:t>
      </w:r>
    </w:p>
    <w:p w14:paraId="6274F19F" w14:textId="6EC03317" w:rsidR="00B64E81" w:rsidRDefault="00B64E81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>Expand organic landscaping practices to</w:t>
      </w:r>
      <w:r w:rsidR="0093539F"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654467" w:rsidRPr="00510F39">
        <w:rPr>
          <w:rFonts w:asciiTheme="majorHAnsi" w:eastAsia="Times New Roman" w:hAnsiTheme="majorHAnsi" w:cstheme="majorHAnsi"/>
          <w:sz w:val="28"/>
          <w:szCs w:val="28"/>
        </w:rPr>
        <w:t>all</w:t>
      </w:r>
      <w:r w:rsidR="0093539F"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T</w:t>
      </w:r>
      <w:r w:rsidR="002329D4">
        <w:rPr>
          <w:rFonts w:asciiTheme="majorHAnsi" w:eastAsia="Times New Roman" w:hAnsiTheme="majorHAnsi" w:cstheme="majorHAnsi"/>
          <w:sz w:val="28"/>
          <w:szCs w:val="28"/>
        </w:rPr>
        <w:t xml:space="preserve">own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golf courses</w:t>
      </w:r>
    </w:p>
    <w:p w14:paraId="025A80E2" w14:textId="1EBE8CEB" w:rsidR="002C5CE2" w:rsidRDefault="00E15A95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>E</w:t>
      </w:r>
      <w:r w:rsidR="002C5CE2">
        <w:rPr>
          <w:rFonts w:asciiTheme="majorHAnsi" w:eastAsia="Times New Roman" w:hAnsiTheme="majorHAnsi" w:cstheme="majorHAnsi"/>
          <w:sz w:val="28"/>
          <w:szCs w:val="28"/>
        </w:rPr>
        <w:t xml:space="preserve">xpand use of residential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electric</w:t>
      </w:r>
      <w:r w:rsidR="00754282">
        <w:rPr>
          <w:rFonts w:asciiTheme="majorHAnsi" w:eastAsia="Times New Roman" w:hAnsiTheme="majorHAnsi" w:cstheme="majorHAnsi"/>
          <w:sz w:val="28"/>
          <w:szCs w:val="28"/>
        </w:rPr>
        <w:t>-powered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options for </w:t>
      </w:r>
      <w:r w:rsidR="000B654A" w:rsidRPr="00510F39">
        <w:rPr>
          <w:rFonts w:asciiTheme="majorHAnsi" w:eastAsia="Times New Roman" w:hAnsiTheme="majorHAnsi" w:cstheme="majorHAnsi"/>
          <w:sz w:val="28"/>
          <w:szCs w:val="28"/>
        </w:rPr>
        <w:t>l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andscaping tools </w:t>
      </w:r>
    </w:p>
    <w:p w14:paraId="5C409293" w14:textId="18C53207" w:rsidR="00E15A95" w:rsidRPr="00510F39" w:rsidRDefault="002C5CE2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sz w:val="28"/>
          <w:szCs w:val="28"/>
        </w:rPr>
        <w:t>E</w:t>
      </w:r>
      <w:r w:rsidR="00E15A95" w:rsidRPr="00510F39">
        <w:rPr>
          <w:rFonts w:asciiTheme="majorHAnsi" w:eastAsia="Times New Roman" w:hAnsiTheme="majorHAnsi" w:cstheme="majorHAnsi"/>
          <w:sz w:val="28"/>
          <w:szCs w:val="28"/>
        </w:rPr>
        <w:t>ncourag</w:t>
      </w:r>
      <w:r w:rsidR="0081718D">
        <w:rPr>
          <w:rFonts w:asciiTheme="majorHAnsi" w:eastAsia="Times New Roman" w:hAnsiTheme="majorHAnsi" w:cstheme="majorHAnsi"/>
          <w:sz w:val="28"/>
          <w:szCs w:val="28"/>
        </w:rPr>
        <w:t>e</w:t>
      </w:r>
      <w:r w:rsidR="00602DE4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E15A95" w:rsidRPr="00510F39">
        <w:rPr>
          <w:rFonts w:asciiTheme="majorHAnsi" w:eastAsia="Times New Roman" w:hAnsiTheme="majorHAnsi" w:cstheme="majorHAnsi"/>
          <w:sz w:val="28"/>
          <w:szCs w:val="28"/>
        </w:rPr>
        <w:t>local landscape companies to use electric blowers, chainsaws and other landscape tools</w:t>
      </w:r>
    </w:p>
    <w:p w14:paraId="2DD52D7D" w14:textId="45357BB3" w:rsidR="002144E5" w:rsidRPr="00510F39" w:rsidRDefault="002144E5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Adopt ordinances banning </w:t>
      </w:r>
      <w:r w:rsidR="00422CC0" w:rsidRPr="00510F39">
        <w:rPr>
          <w:rFonts w:asciiTheme="majorHAnsi" w:eastAsia="Times New Roman" w:hAnsiTheme="majorHAnsi" w:cstheme="majorHAnsi"/>
          <w:sz w:val="28"/>
          <w:szCs w:val="28"/>
        </w:rPr>
        <w:t xml:space="preserve">and/or regulating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turf fields</w:t>
      </w:r>
      <w:r w:rsidR="002329D4">
        <w:rPr>
          <w:rFonts w:asciiTheme="majorHAnsi" w:eastAsia="Times New Roman" w:hAnsiTheme="majorHAnsi" w:cstheme="majorHAnsi"/>
          <w:sz w:val="28"/>
          <w:szCs w:val="28"/>
        </w:rPr>
        <w:t>,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18129F">
        <w:rPr>
          <w:rFonts w:asciiTheme="majorHAnsi" w:eastAsia="Times New Roman" w:hAnsiTheme="majorHAnsi" w:cstheme="majorHAnsi"/>
          <w:sz w:val="28"/>
          <w:szCs w:val="28"/>
        </w:rPr>
        <w:t>glyph</w:t>
      </w:r>
      <w:r w:rsidR="0042745A" w:rsidRPr="0018129F">
        <w:rPr>
          <w:rFonts w:asciiTheme="majorHAnsi" w:eastAsia="Times New Roman" w:hAnsiTheme="majorHAnsi" w:cstheme="majorHAnsi"/>
          <w:sz w:val="28"/>
          <w:szCs w:val="28"/>
        </w:rPr>
        <w:t>os</w:t>
      </w:r>
      <w:r w:rsidRPr="0018129F">
        <w:rPr>
          <w:rFonts w:asciiTheme="majorHAnsi" w:eastAsia="Times New Roman" w:hAnsiTheme="majorHAnsi" w:cstheme="majorHAnsi"/>
          <w:sz w:val="28"/>
          <w:szCs w:val="28"/>
        </w:rPr>
        <w:t>ate,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chlorpyrifos and other cancer-causing pesticides</w:t>
      </w:r>
    </w:p>
    <w:p w14:paraId="14FC794F" w14:textId="066B4AB8" w:rsidR="00E15A95" w:rsidRPr="00510F39" w:rsidRDefault="00E15A95" w:rsidP="00510F39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>Adopt a version of the state drought ordinance to mitigate against excessive watering</w:t>
      </w:r>
    </w:p>
    <w:p w14:paraId="14185BD8" w14:textId="77777777" w:rsidR="00602DE4" w:rsidRDefault="00602DE4" w:rsidP="00602DE4">
      <w:pPr>
        <w:pStyle w:val="Body"/>
        <w:spacing w:after="160" w:line="254" w:lineRule="auto"/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hAnsi="Calibri"/>
          <w:sz w:val="28"/>
          <w:szCs w:val="28"/>
        </w:rPr>
        <w:t>*</w:t>
      </w:r>
      <w:r>
        <w:rPr>
          <w:rFonts w:ascii="Calibri" w:hAnsi="Calibri"/>
          <w:color w:val="auto"/>
        </w:rPr>
        <w:t>Some goals are ambitious, and may need more time to achieve target participation rates; others can be achieved sooner, but work on all goals should begin as soon as possible</w:t>
      </w:r>
    </w:p>
    <w:p w14:paraId="46329E8D" w14:textId="77777777" w:rsidR="007D3992" w:rsidRPr="00E85822" w:rsidRDefault="007D3992" w:rsidP="0031611B">
      <w:pPr>
        <w:rPr>
          <w:rFonts w:asciiTheme="majorHAnsi" w:hAnsiTheme="majorHAnsi" w:cstheme="majorHAnsi"/>
          <w:sz w:val="28"/>
          <w:szCs w:val="28"/>
        </w:rPr>
      </w:pPr>
    </w:p>
    <w:p w14:paraId="3D79F97C" w14:textId="33A825BE" w:rsidR="0031611B" w:rsidRPr="00510F39" w:rsidRDefault="00510F39" w:rsidP="0031611B">
      <w:pPr>
        <w:rPr>
          <w:rFonts w:asciiTheme="majorHAnsi" w:hAnsiTheme="majorHAnsi" w:cstheme="majorHAnsi"/>
          <w:b/>
          <w:sz w:val="28"/>
          <w:szCs w:val="28"/>
        </w:rPr>
      </w:pPr>
      <w:r w:rsidRPr="00510F39">
        <w:rPr>
          <w:rFonts w:asciiTheme="majorHAnsi" w:hAnsiTheme="majorHAnsi" w:cstheme="majorHAnsi"/>
          <w:b/>
          <w:sz w:val="28"/>
          <w:szCs w:val="28"/>
        </w:rPr>
        <w:t>How Do We Reach Our Goals?</w:t>
      </w:r>
    </w:p>
    <w:p w14:paraId="47F7A7BB" w14:textId="4B041201" w:rsidR="00754282" w:rsidRPr="00510F39" w:rsidRDefault="00754282" w:rsidP="00754282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Educate residents through seminars and </w:t>
      </w:r>
      <w:r w:rsidR="0043792A">
        <w:rPr>
          <w:rFonts w:asciiTheme="majorHAnsi" w:eastAsia="Times New Roman" w:hAnsiTheme="majorHAnsi" w:cstheme="majorHAnsi"/>
          <w:sz w:val="28"/>
          <w:szCs w:val="28"/>
        </w:rPr>
        <w:t>online resources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on </w:t>
      </w:r>
      <w:r w:rsidR="00C2164D">
        <w:rPr>
          <w:rFonts w:asciiTheme="majorHAnsi" w:eastAsia="Times New Roman" w:hAnsiTheme="majorHAnsi" w:cstheme="majorHAnsi"/>
          <w:sz w:val="28"/>
          <w:szCs w:val="28"/>
        </w:rPr>
        <w:t xml:space="preserve">the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use of organic landscaping</w:t>
      </w:r>
      <w:r w:rsidR="00480330">
        <w:rPr>
          <w:rFonts w:asciiTheme="majorHAnsi" w:eastAsia="Times New Roman" w:hAnsiTheme="majorHAnsi" w:cstheme="majorHAnsi"/>
          <w:sz w:val="28"/>
          <w:szCs w:val="28"/>
        </w:rPr>
        <w:t>;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pollinator-friendly options</w:t>
      </w:r>
      <w:r w:rsidR="00480330">
        <w:rPr>
          <w:rFonts w:asciiTheme="majorHAnsi" w:eastAsia="Times New Roman" w:hAnsiTheme="majorHAnsi" w:cstheme="majorHAnsi"/>
          <w:sz w:val="28"/>
          <w:szCs w:val="28"/>
        </w:rPr>
        <w:t>;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low-impact development to manage </w:t>
      </w:r>
      <w:r w:rsidR="0042745A">
        <w:rPr>
          <w:rFonts w:asciiTheme="majorHAnsi" w:eastAsia="Times New Roman" w:hAnsiTheme="majorHAnsi" w:cstheme="majorHAnsi"/>
          <w:sz w:val="28"/>
          <w:szCs w:val="28"/>
        </w:rPr>
        <w:t>storm</w:t>
      </w:r>
      <w:r w:rsidR="0042745A" w:rsidRPr="00510F39">
        <w:rPr>
          <w:rFonts w:asciiTheme="majorHAnsi" w:eastAsia="Times New Roman" w:hAnsiTheme="majorHAnsi" w:cstheme="majorHAnsi"/>
          <w:sz w:val="28"/>
          <w:szCs w:val="28"/>
        </w:rPr>
        <w:t>water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480330">
        <w:rPr>
          <w:rFonts w:asciiTheme="majorHAnsi" w:eastAsia="Times New Roman" w:hAnsiTheme="majorHAnsi" w:cstheme="majorHAnsi"/>
          <w:sz w:val="28"/>
          <w:szCs w:val="28"/>
        </w:rPr>
        <w:t>runoff;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and conversion of portions of lawn to wildflower meadows </w:t>
      </w:r>
    </w:p>
    <w:p w14:paraId="0B64F1AD" w14:textId="78331F0E" w:rsidR="00E15A95" w:rsidRDefault="00E15A95" w:rsidP="004D670C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4D670C">
        <w:rPr>
          <w:rFonts w:asciiTheme="majorHAnsi" w:eastAsia="Times New Roman" w:hAnsiTheme="majorHAnsi" w:cstheme="majorHAnsi"/>
          <w:sz w:val="28"/>
          <w:szCs w:val="28"/>
        </w:rPr>
        <w:t>Educational outreach to local</w:t>
      </w:r>
      <w:r w:rsidR="0093539F" w:rsidRPr="004D670C">
        <w:rPr>
          <w:rFonts w:asciiTheme="majorHAnsi" w:eastAsia="Times New Roman" w:hAnsiTheme="majorHAnsi" w:cstheme="majorHAnsi"/>
          <w:sz w:val="28"/>
          <w:szCs w:val="28"/>
        </w:rPr>
        <w:t xml:space="preserve"> nurseries </w:t>
      </w:r>
      <w:r w:rsidR="002C5CE2">
        <w:rPr>
          <w:rFonts w:asciiTheme="majorHAnsi" w:eastAsia="Times New Roman" w:hAnsiTheme="majorHAnsi" w:cstheme="majorHAnsi"/>
          <w:sz w:val="28"/>
          <w:szCs w:val="28"/>
        </w:rPr>
        <w:t xml:space="preserve">to promote sustainable, non-invasive plantings </w:t>
      </w:r>
    </w:p>
    <w:p w14:paraId="10C19BC4" w14:textId="7E7F4E69" w:rsidR="0043792A" w:rsidRPr="00510F39" w:rsidRDefault="0043792A" w:rsidP="0043792A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Provide </w:t>
      </w:r>
      <w:r>
        <w:rPr>
          <w:rFonts w:asciiTheme="majorHAnsi" w:eastAsia="Times New Roman" w:hAnsiTheme="majorHAnsi" w:cstheme="majorHAnsi"/>
          <w:sz w:val="28"/>
          <w:szCs w:val="28"/>
        </w:rPr>
        <w:t>re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sources </w:t>
      </w:r>
      <w:r>
        <w:rPr>
          <w:rFonts w:asciiTheme="majorHAnsi" w:eastAsia="Times New Roman" w:hAnsiTheme="majorHAnsi" w:cstheme="majorHAnsi"/>
          <w:sz w:val="28"/>
          <w:szCs w:val="28"/>
        </w:rPr>
        <w:t xml:space="preserve">that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outlin</w:t>
      </w:r>
      <w:r>
        <w:rPr>
          <w:rFonts w:asciiTheme="majorHAnsi" w:eastAsia="Times New Roman" w:hAnsiTheme="majorHAnsi" w:cstheme="majorHAnsi"/>
          <w:sz w:val="28"/>
          <w:szCs w:val="28"/>
        </w:rPr>
        <w:t>e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invasive species identification</w:t>
      </w:r>
      <w:r>
        <w:rPr>
          <w:rFonts w:asciiTheme="majorHAnsi" w:eastAsia="Times New Roman" w:hAnsiTheme="majorHAnsi" w:cstheme="majorHAnsi"/>
          <w:sz w:val="28"/>
          <w:szCs w:val="28"/>
        </w:rPr>
        <w:t>,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removal techniques</w:t>
      </w:r>
      <w:r>
        <w:rPr>
          <w:rFonts w:asciiTheme="majorHAnsi" w:eastAsia="Times New Roman" w:hAnsiTheme="majorHAnsi" w:cstheme="majorHAnsi"/>
          <w:sz w:val="28"/>
          <w:szCs w:val="28"/>
        </w:rPr>
        <w:t>, and replacement options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</w:p>
    <w:p w14:paraId="5C3B5B2A" w14:textId="39F3E6F5" w:rsidR="002C5CE2" w:rsidRDefault="002C5CE2" w:rsidP="004D670C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sz w:val="28"/>
          <w:szCs w:val="28"/>
        </w:rPr>
        <w:t xml:space="preserve">Promote </w:t>
      </w:r>
      <w:r w:rsidR="0043792A">
        <w:rPr>
          <w:rFonts w:asciiTheme="majorHAnsi" w:eastAsia="Times New Roman" w:hAnsiTheme="majorHAnsi" w:cstheme="majorHAnsi"/>
          <w:sz w:val="28"/>
          <w:szCs w:val="28"/>
        </w:rPr>
        <w:t xml:space="preserve">the benefits of </w:t>
      </w:r>
      <w:r>
        <w:rPr>
          <w:rFonts w:asciiTheme="majorHAnsi" w:eastAsia="Times New Roman" w:hAnsiTheme="majorHAnsi" w:cstheme="majorHAnsi"/>
          <w:sz w:val="28"/>
          <w:szCs w:val="28"/>
        </w:rPr>
        <w:t>non-polluting, quieter landscaping equipment to local landscaping companies</w:t>
      </w:r>
    </w:p>
    <w:p w14:paraId="607AD6FC" w14:textId="3E0D3107" w:rsidR="00754282" w:rsidRPr="00510F39" w:rsidRDefault="00754282" w:rsidP="00754282">
      <w:pPr>
        <w:pStyle w:val="ListParagraph"/>
        <w:numPr>
          <w:ilvl w:val="0"/>
          <w:numId w:val="7"/>
        </w:numPr>
        <w:rPr>
          <w:rFonts w:asciiTheme="majorHAnsi" w:eastAsia="Times New Roman" w:hAnsiTheme="majorHAnsi" w:cstheme="majorHAnsi"/>
          <w:sz w:val="28"/>
          <w:szCs w:val="28"/>
        </w:rPr>
      </w:pPr>
      <w:r>
        <w:rPr>
          <w:rFonts w:asciiTheme="majorHAnsi" w:eastAsia="Times New Roman" w:hAnsiTheme="majorHAnsi" w:cstheme="majorHAnsi"/>
          <w:sz w:val="28"/>
          <w:szCs w:val="28"/>
        </w:rPr>
        <w:t>Judicious us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e</w:t>
      </w:r>
      <w:r>
        <w:rPr>
          <w:rFonts w:asciiTheme="majorHAnsi" w:eastAsia="Times New Roman" w:hAnsiTheme="majorHAnsi" w:cstheme="majorHAnsi"/>
          <w:sz w:val="28"/>
          <w:szCs w:val="28"/>
        </w:rPr>
        <w:t xml:space="preserve"> of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organic tick, mosquito and flea control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 xml:space="preserve">, to prevent 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>kill</w:t>
      </w:r>
      <w:r w:rsidR="0018129F">
        <w:rPr>
          <w:rFonts w:asciiTheme="majorHAnsi" w:eastAsia="Times New Roman" w:hAnsiTheme="majorHAnsi" w:cstheme="majorHAnsi"/>
          <w:sz w:val="28"/>
          <w:szCs w:val="28"/>
        </w:rPr>
        <w:t>ing</w:t>
      </w:r>
      <w:r w:rsidRPr="00510F39">
        <w:rPr>
          <w:rFonts w:asciiTheme="majorHAnsi" w:eastAsia="Times New Roman" w:hAnsiTheme="majorHAnsi" w:cstheme="majorHAnsi"/>
          <w:sz w:val="28"/>
          <w:szCs w:val="28"/>
        </w:rPr>
        <w:t xml:space="preserve"> bees and other beneficial insects </w:t>
      </w:r>
    </w:p>
    <w:p w14:paraId="7F5EE52B" w14:textId="77777777" w:rsidR="00754282" w:rsidRPr="004D670C" w:rsidRDefault="00754282" w:rsidP="00754282">
      <w:pPr>
        <w:pStyle w:val="ListParagraph"/>
        <w:ind w:left="360"/>
        <w:rPr>
          <w:rFonts w:asciiTheme="majorHAnsi" w:eastAsia="Times New Roman" w:hAnsiTheme="majorHAnsi" w:cstheme="majorHAnsi"/>
          <w:sz w:val="28"/>
          <w:szCs w:val="28"/>
        </w:rPr>
      </w:pPr>
    </w:p>
    <w:p w14:paraId="3A983557" w14:textId="77777777" w:rsidR="0031611B" w:rsidRDefault="0031611B">
      <w:pPr>
        <w:rPr>
          <w:rFonts w:asciiTheme="majorHAnsi" w:hAnsiTheme="majorHAnsi" w:cstheme="majorHAnsi"/>
          <w:sz w:val="28"/>
          <w:szCs w:val="28"/>
        </w:rPr>
      </w:pPr>
    </w:p>
    <w:p w14:paraId="3B9056A7" w14:textId="77777777" w:rsidR="002329D4" w:rsidRDefault="002329D4">
      <w:pPr>
        <w:rPr>
          <w:rFonts w:asciiTheme="majorHAnsi" w:hAnsiTheme="majorHAnsi" w:cstheme="majorHAnsi"/>
          <w:sz w:val="28"/>
          <w:szCs w:val="28"/>
        </w:rPr>
      </w:pPr>
    </w:p>
    <w:tbl>
      <w:tblPr>
        <w:tblStyle w:val="ListTable4-Accent51"/>
        <w:tblW w:w="6333" w:type="dxa"/>
        <w:tblInd w:w="1852" w:type="dxa"/>
        <w:tblLayout w:type="fixed"/>
        <w:tblLook w:val="04A0" w:firstRow="1" w:lastRow="0" w:firstColumn="1" w:lastColumn="0" w:noHBand="0" w:noVBand="1"/>
      </w:tblPr>
      <w:tblGrid>
        <w:gridCol w:w="6333"/>
      </w:tblGrid>
      <w:tr w:rsidR="002329D4" w:rsidRPr="002329D4" w14:paraId="7253A574" w14:textId="77777777" w:rsidTr="00232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3" w:type="dxa"/>
          </w:tcPr>
          <w:p w14:paraId="0E587380" w14:textId="77777777" w:rsidR="002329D4" w:rsidRPr="002329D4" w:rsidRDefault="002329D4" w:rsidP="002329D4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2329D4">
              <w:rPr>
                <w:rFonts w:ascii="Calibri" w:hAnsi="Calibri" w:cs="Times New Roman"/>
                <w:sz w:val="28"/>
                <w:szCs w:val="28"/>
              </w:rPr>
              <w:t>FOR MORE INFORMATION</w:t>
            </w:r>
          </w:p>
        </w:tc>
      </w:tr>
      <w:tr w:rsidR="002329D4" w:rsidRPr="002329D4" w14:paraId="12DD5A61" w14:textId="77777777" w:rsidTr="00232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3" w:type="dxa"/>
          </w:tcPr>
          <w:p w14:paraId="0DFF3693" w14:textId="124412B7" w:rsidR="002329D4" w:rsidRPr="00746F89" w:rsidRDefault="0032072C" w:rsidP="00746F89">
            <w:pPr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hyperlink r:id="rId9" w:history="1">
              <w:r w:rsidR="002329D4" w:rsidRPr="00746F89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8"/>
                  <w:szCs w:val="28"/>
                </w:rPr>
                <w:t>NOFA Standards for Organic Land Care</w:t>
              </w:r>
            </w:hyperlink>
          </w:p>
        </w:tc>
      </w:tr>
      <w:tr w:rsidR="002329D4" w:rsidRPr="002329D4" w14:paraId="7F01498B" w14:textId="77777777" w:rsidTr="002329D4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3" w:type="dxa"/>
          </w:tcPr>
          <w:p w14:paraId="361C8403" w14:textId="7FF1680C" w:rsidR="002329D4" w:rsidRPr="002329D4" w:rsidRDefault="0032072C" w:rsidP="00F033D6">
            <w:pPr>
              <w:rPr>
                <w:rFonts w:ascii="Calibri" w:hAnsi="Calibri" w:cs="Times New Roman"/>
                <w:b w:val="0"/>
                <w:bCs w:val="0"/>
              </w:rPr>
            </w:pPr>
            <w:hyperlink r:id="rId10" w:history="1">
              <w:r w:rsidR="002329D4" w:rsidRPr="00746F89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8"/>
                  <w:szCs w:val="28"/>
                </w:rPr>
                <w:t>DEEP Organic Lawn Care</w:t>
              </w:r>
            </w:hyperlink>
          </w:p>
        </w:tc>
      </w:tr>
      <w:tr w:rsidR="002329D4" w:rsidRPr="002329D4" w14:paraId="6165463E" w14:textId="77777777" w:rsidTr="00746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3" w:type="dxa"/>
          </w:tcPr>
          <w:p w14:paraId="318F4C0C" w14:textId="7F428ECD" w:rsidR="002329D4" w:rsidRPr="002329D4" w:rsidRDefault="0032072C" w:rsidP="00746F89">
            <w:pPr>
              <w:rPr>
                <w:rFonts w:ascii="Calibri" w:hAnsi="Calibri" w:cs="Times New Roman"/>
                <w:b w:val="0"/>
                <w:bCs w:val="0"/>
              </w:rPr>
            </w:pPr>
            <w:hyperlink r:id="rId11" w:history="1">
              <w:r w:rsidR="002329D4" w:rsidRPr="00746F89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8"/>
                  <w:szCs w:val="28"/>
                </w:rPr>
                <w:t>Low Impact Development</w:t>
              </w:r>
            </w:hyperlink>
          </w:p>
        </w:tc>
      </w:tr>
      <w:tr w:rsidR="002329D4" w:rsidRPr="002329D4" w14:paraId="0B3F6954" w14:textId="77777777" w:rsidTr="002329D4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3" w:type="dxa"/>
          </w:tcPr>
          <w:p w14:paraId="722B894E" w14:textId="7B3E7305" w:rsidR="002329D4" w:rsidRPr="00746F89" w:rsidRDefault="0032072C" w:rsidP="00746F89">
            <w:pPr>
              <w:rPr>
                <w:rFonts w:asciiTheme="majorHAnsi" w:hAnsiTheme="majorHAnsi" w:cstheme="majorHAnsi"/>
                <w:sz w:val="28"/>
                <w:szCs w:val="28"/>
              </w:rPr>
            </w:pPr>
            <w:hyperlink r:id="rId12" w:history="1">
              <w:r w:rsidR="002329D4" w:rsidRPr="00746F89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8"/>
                  <w:szCs w:val="28"/>
                </w:rPr>
                <w:t>DEEP Sustainable Practices and Resources for the Landscaping and Lawn Care Industry</w:t>
              </w:r>
            </w:hyperlink>
          </w:p>
        </w:tc>
      </w:tr>
      <w:tr w:rsidR="002329D4" w:rsidRPr="002329D4" w14:paraId="1AA3714D" w14:textId="77777777" w:rsidTr="00232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3" w:type="dxa"/>
          </w:tcPr>
          <w:p w14:paraId="3AB05B18" w14:textId="091980A5" w:rsidR="002329D4" w:rsidRPr="00746F89" w:rsidRDefault="0032072C" w:rsidP="00746F89">
            <w:pPr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hyperlink r:id="rId13" w:history="1">
              <w:r w:rsidR="002329D4" w:rsidRPr="00746F89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8"/>
                  <w:szCs w:val="28"/>
                </w:rPr>
                <w:t>Connecticu</w:t>
              </w:r>
              <w:r w:rsidR="00746F89" w:rsidRPr="00746F89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8"/>
                  <w:szCs w:val="28"/>
                </w:rPr>
                <w:t>t Invasive Plant Working Group</w:t>
              </w:r>
            </w:hyperlink>
          </w:p>
        </w:tc>
      </w:tr>
      <w:tr w:rsidR="002329D4" w:rsidRPr="002329D4" w14:paraId="629CB858" w14:textId="77777777" w:rsidTr="002329D4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3" w:type="dxa"/>
          </w:tcPr>
          <w:p w14:paraId="50E0FED3" w14:textId="7EA4FFFA" w:rsidR="002329D4" w:rsidRPr="00746F89" w:rsidRDefault="0032072C" w:rsidP="00746F89">
            <w:pPr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hyperlink r:id="rId14" w:history="1">
              <w:r w:rsidR="002329D4" w:rsidRPr="00746F89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8"/>
                  <w:szCs w:val="28"/>
                </w:rPr>
                <w:t>Enhancing you</w:t>
              </w:r>
              <w:r w:rsidR="00746F89" w:rsidRPr="00746F89">
                <w:rPr>
                  <w:rStyle w:val="Hyperlink"/>
                  <w:rFonts w:asciiTheme="majorHAnsi" w:hAnsiTheme="majorHAnsi" w:cstheme="majorHAnsi"/>
                  <w:b w:val="0"/>
                  <w:bCs w:val="0"/>
                  <w:sz w:val="28"/>
                  <w:szCs w:val="28"/>
                </w:rPr>
                <w:t>r Backyard Habitat for Wildlife</w:t>
              </w:r>
            </w:hyperlink>
          </w:p>
        </w:tc>
      </w:tr>
    </w:tbl>
    <w:p w14:paraId="762ADA80" w14:textId="77777777" w:rsidR="001B1884" w:rsidRPr="00E85822" w:rsidRDefault="001B1884">
      <w:pPr>
        <w:rPr>
          <w:rFonts w:asciiTheme="majorHAnsi" w:hAnsiTheme="majorHAnsi" w:cstheme="majorHAnsi"/>
          <w:sz w:val="28"/>
          <w:szCs w:val="28"/>
        </w:rPr>
      </w:pPr>
    </w:p>
    <w:sectPr w:rsidR="001B1884" w:rsidRPr="00E85822" w:rsidSect="005653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45525C" w14:textId="77777777" w:rsidR="0032072C" w:rsidRDefault="0032072C" w:rsidP="00AD7154">
      <w:r>
        <w:separator/>
      </w:r>
    </w:p>
  </w:endnote>
  <w:endnote w:type="continuationSeparator" w:id="0">
    <w:p w14:paraId="263ECAF1" w14:textId="77777777" w:rsidR="0032072C" w:rsidRDefault="0032072C" w:rsidP="00AD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FAB8E" w14:textId="77777777" w:rsidR="0032072C" w:rsidRDefault="0032072C" w:rsidP="00AD7154">
      <w:r>
        <w:separator/>
      </w:r>
    </w:p>
  </w:footnote>
  <w:footnote w:type="continuationSeparator" w:id="0">
    <w:p w14:paraId="6310E099" w14:textId="77777777" w:rsidR="0032072C" w:rsidRDefault="0032072C" w:rsidP="00AD71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72D3C"/>
    <w:multiLevelType w:val="hybridMultilevel"/>
    <w:tmpl w:val="44AE5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57F01"/>
    <w:multiLevelType w:val="hybridMultilevel"/>
    <w:tmpl w:val="5AF4DD2E"/>
    <w:lvl w:ilvl="0" w:tplc="081ED36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1A006E"/>
    <w:multiLevelType w:val="hybridMultilevel"/>
    <w:tmpl w:val="7AF8E528"/>
    <w:lvl w:ilvl="0" w:tplc="4F5E4340">
      <w:start w:val="20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C39FD"/>
    <w:multiLevelType w:val="hybridMultilevel"/>
    <w:tmpl w:val="2C6A5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46ED7"/>
    <w:multiLevelType w:val="hybridMultilevel"/>
    <w:tmpl w:val="03F2B3FC"/>
    <w:lvl w:ilvl="0" w:tplc="4F5E4340">
      <w:start w:val="20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37366"/>
    <w:multiLevelType w:val="hybridMultilevel"/>
    <w:tmpl w:val="57F0E622"/>
    <w:lvl w:ilvl="0" w:tplc="4F5E4340">
      <w:start w:val="20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7339B"/>
    <w:multiLevelType w:val="hybridMultilevel"/>
    <w:tmpl w:val="0E34528E"/>
    <w:lvl w:ilvl="0" w:tplc="4F5E4340">
      <w:start w:val="20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6A4"/>
    <w:rsid w:val="000009CA"/>
    <w:rsid w:val="00001537"/>
    <w:rsid w:val="00016E94"/>
    <w:rsid w:val="00060D5B"/>
    <w:rsid w:val="00087839"/>
    <w:rsid w:val="00095695"/>
    <w:rsid w:val="000B192E"/>
    <w:rsid w:val="000B654A"/>
    <w:rsid w:val="000C3646"/>
    <w:rsid w:val="000E502B"/>
    <w:rsid w:val="000F550F"/>
    <w:rsid w:val="000F7AC9"/>
    <w:rsid w:val="00125FC5"/>
    <w:rsid w:val="00180E02"/>
    <w:rsid w:val="0018129F"/>
    <w:rsid w:val="0018287F"/>
    <w:rsid w:val="00196B15"/>
    <w:rsid w:val="001B1884"/>
    <w:rsid w:val="002144E5"/>
    <w:rsid w:val="00215DCD"/>
    <w:rsid w:val="00224CA6"/>
    <w:rsid w:val="002329D4"/>
    <w:rsid w:val="002635E4"/>
    <w:rsid w:val="002A0910"/>
    <w:rsid w:val="002A6977"/>
    <w:rsid w:val="002B1255"/>
    <w:rsid w:val="002C5CE2"/>
    <w:rsid w:val="002D099D"/>
    <w:rsid w:val="003071C2"/>
    <w:rsid w:val="00311E60"/>
    <w:rsid w:val="0031611B"/>
    <w:rsid w:val="0032072C"/>
    <w:rsid w:val="00322B37"/>
    <w:rsid w:val="0034070B"/>
    <w:rsid w:val="00361673"/>
    <w:rsid w:val="0037161E"/>
    <w:rsid w:val="003913BB"/>
    <w:rsid w:val="003A1616"/>
    <w:rsid w:val="003F1536"/>
    <w:rsid w:val="00422CC0"/>
    <w:rsid w:val="0042745A"/>
    <w:rsid w:val="0043792A"/>
    <w:rsid w:val="00452F19"/>
    <w:rsid w:val="00462CCA"/>
    <w:rsid w:val="00480330"/>
    <w:rsid w:val="004A71FB"/>
    <w:rsid w:val="004D670C"/>
    <w:rsid w:val="004F43D8"/>
    <w:rsid w:val="00510F39"/>
    <w:rsid w:val="00526718"/>
    <w:rsid w:val="005316A4"/>
    <w:rsid w:val="00565359"/>
    <w:rsid w:val="005E2EAF"/>
    <w:rsid w:val="00602DE4"/>
    <w:rsid w:val="00615CE5"/>
    <w:rsid w:val="00635A25"/>
    <w:rsid w:val="006376FC"/>
    <w:rsid w:val="00642AF3"/>
    <w:rsid w:val="0065182E"/>
    <w:rsid w:val="00654467"/>
    <w:rsid w:val="006546E4"/>
    <w:rsid w:val="00655C19"/>
    <w:rsid w:val="006755FF"/>
    <w:rsid w:val="006B1BC5"/>
    <w:rsid w:val="006D07DC"/>
    <w:rsid w:val="006D0F77"/>
    <w:rsid w:val="006E47FB"/>
    <w:rsid w:val="00717362"/>
    <w:rsid w:val="00746F89"/>
    <w:rsid w:val="00754282"/>
    <w:rsid w:val="007D0509"/>
    <w:rsid w:val="007D08F6"/>
    <w:rsid w:val="007D3992"/>
    <w:rsid w:val="008166C3"/>
    <w:rsid w:val="0081718D"/>
    <w:rsid w:val="0081722B"/>
    <w:rsid w:val="00856EB2"/>
    <w:rsid w:val="00857BB1"/>
    <w:rsid w:val="008647D4"/>
    <w:rsid w:val="00882CA4"/>
    <w:rsid w:val="0089575C"/>
    <w:rsid w:val="0093539F"/>
    <w:rsid w:val="00964118"/>
    <w:rsid w:val="009C427E"/>
    <w:rsid w:val="009E5E56"/>
    <w:rsid w:val="009F4290"/>
    <w:rsid w:val="00A912E9"/>
    <w:rsid w:val="00AD7154"/>
    <w:rsid w:val="00B13745"/>
    <w:rsid w:val="00B35792"/>
    <w:rsid w:val="00B64E81"/>
    <w:rsid w:val="00BB20FE"/>
    <w:rsid w:val="00BC5FD6"/>
    <w:rsid w:val="00C2164D"/>
    <w:rsid w:val="00C96282"/>
    <w:rsid w:val="00CB78EC"/>
    <w:rsid w:val="00CF2EAC"/>
    <w:rsid w:val="00CF70D5"/>
    <w:rsid w:val="00D82055"/>
    <w:rsid w:val="00E15A95"/>
    <w:rsid w:val="00E21428"/>
    <w:rsid w:val="00E51B99"/>
    <w:rsid w:val="00E6495F"/>
    <w:rsid w:val="00E74FCC"/>
    <w:rsid w:val="00E85822"/>
    <w:rsid w:val="00E96F28"/>
    <w:rsid w:val="00F033D6"/>
    <w:rsid w:val="00F912A0"/>
    <w:rsid w:val="00FE54C8"/>
    <w:rsid w:val="00FF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8D49D8"/>
  <w14:defaultImageDpi w14:val="300"/>
  <w15:docId w15:val="{01F00BDD-88E5-4909-9AB0-58EF5565E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6A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01537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161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F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FD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6B1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96B15"/>
  </w:style>
  <w:style w:type="character" w:customStyle="1" w:styleId="CommentTextChar">
    <w:name w:val="Comment Text Char"/>
    <w:basedOn w:val="DefaultParagraphFont"/>
    <w:link w:val="CommentText"/>
    <w:uiPriority w:val="99"/>
    <w:rsid w:val="00196B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B1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B1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D71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154"/>
  </w:style>
  <w:style w:type="paragraph" w:styleId="Footer">
    <w:name w:val="footer"/>
    <w:basedOn w:val="Normal"/>
    <w:link w:val="FooterChar"/>
    <w:uiPriority w:val="99"/>
    <w:unhideWhenUsed/>
    <w:rsid w:val="00AD71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154"/>
  </w:style>
  <w:style w:type="paragraph" w:styleId="Revision">
    <w:name w:val="Revision"/>
    <w:hidden/>
    <w:uiPriority w:val="99"/>
    <w:semiHidden/>
    <w:rsid w:val="00224CA6"/>
  </w:style>
  <w:style w:type="table" w:customStyle="1" w:styleId="ListTable4-Accent51">
    <w:name w:val="List Table 4 - Accent 51"/>
    <w:basedOn w:val="TableNormal"/>
    <w:next w:val="ListTable4-Accent52"/>
    <w:uiPriority w:val="49"/>
    <w:rsid w:val="002329D4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ListTable4-Accent52">
    <w:name w:val="List Table 4 - Accent 52"/>
    <w:basedOn w:val="TableNormal"/>
    <w:uiPriority w:val="49"/>
    <w:rsid w:val="002329D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Body">
    <w:name w:val="Body"/>
    <w:rsid w:val="00635A25"/>
    <w:rPr>
      <w:rFonts w:ascii="Times New Roman" w:eastAsia="Arial Unicode MS" w:hAnsi="Times New Roman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FollowedHyperlink">
    <w:name w:val="FollowedHyperlink"/>
    <w:basedOn w:val="DefaultParagraphFont"/>
    <w:uiPriority w:val="99"/>
    <w:semiHidden/>
    <w:unhideWhenUsed/>
    <w:rsid w:val="00746F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18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31AE6-67A5-414C-A4BA-F1FA1F574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 Wall</dc:creator>
  <cp:keywords/>
  <dc:description/>
  <cp:lastModifiedBy>Andreas Vesalius</cp:lastModifiedBy>
  <cp:revision>2</cp:revision>
  <dcterms:created xsi:type="dcterms:W3CDTF">2020-07-20T23:37:00Z</dcterms:created>
  <dcterms:modified xsi:type="dcterms:W3CDTF">2020-07-20T23:37:00Z</dcterms:modified>
</cp:coreProperties>
</file>